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2E697" w14:textId="10D6D0C6" w:rsidR="00561D65" w:rsidRDefault="00561D65" w:rsidP="00561D65">
      <w:pPr>
        <w:shd w:val="clear" w:color="auto" w:fill="FFFFFF"/>
        <w:spacing w:after="0" w:line="240" w:lineRule="auto"/>
        <w:jc w:val="center"/>
        <w:outlineLvl w:val="0"/>
        <w:rPr>
          <w:rFonts w:ascii="Arial" w:eastAsia="Times New Roman" w:hAnsi="Arial" w:cs="Times New Roman"/>
          <w:kern w:val="36"/>
          <w:sz w:val="48"/>
          <w:szCs w:val="48"/>
        </w:rPr>
      </w:pPr>
      <w:r w:rsidRPr="00561D65">
        <w:rPr>
          <w:rFonts w:ascii="Arial" w:eastAsia="Times New Roman" w:hAnsi="Arial" w:cs="Times New Roman"/>
          <w:kern w:val="36"/>
          <w:sz w:val="48"/>
          <w:szCs w:val="48"/>
        </w:rPr>
        <w:t>Meeting the Needs of Immigrants—Part 1</w:t>
      </w:r>
    </w:p>
    <w:p w14:paraId="1C1402AA" w14:textId="77777777" w:rsidR="00561D65" w:rsidRPr="00561D65" w:rsidRDefault="00561D65" w:rsidP="00561D65">
      <w:pPr>
        <w:shd w:val="clear" w:color="auto" w:fill="FFFFFF"/>
        <w:spacing w:after="0" w:line="240" w:lineRule="auto"/>
        <w:jc w:val="center"/>
        <w:outlineLvl w:val="0"/>
        <w:rPr>
          <w:rFonts w:ascii="Arial" w:eastAsia="Times New Roman" w:hAnsi="Arial" w:cs="Times New Roman"/>
          <w:kern w:val="36"/>
          <w:sz w:val="48"/>
          <w:szCs w:val="48"/>
        </w:rPr>
      </w:pPr>
    </w:p>
    <w:p w14:paraId="6355071F" w14:textId="46B6F937" w:rsidR="00561D65" w:rsidRDefault="00561D65" w:rsidP="00561D65">
      <w:pPr>
        <w:shd w:val="clear" w:color="auto" w:fill="FFFFFF"/>
        <w:spacing w:after="0" w:line="240" w:lineRule="auto"/>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It is not feasible for human and social services professionals to be familiar with the cultural values and norms of ev</w:t>
      </w:r>
      <w:bookmarkStart w:id="0" w:name="_GoBack"/>
      <w:bookmarkEnd w:id="0"/>
      <w:r w:rsidRPr="00561D65">
        <w:rPr>
          <w:rFonts w:ascii="Arial" w:eastAsia="Times New Roman" w:hAnsi="Arial" w:cs="Times New Roman"/>
          <w:color w:val="000000"/>
          <w:sz w:val="24"/>
          <w:szCs w:val="24"/>
        </w:rPr>
        <w:t>ery cultural group present within a community they serve. Being a successful scholar-practitioner in this era of diversity does, however, require the ability to acknowledge possible differences, practice open mindedness, and research or seek guidance about culturally sensitive interventions.</w:t>
      </w:r>
    </w:p>
    <w:p w14:paraId="74839B6D" w14:textId="77777777" w:rsidR="00561D65" w:rsidRPr="00561D65" w:rsidRDefault="00561D65" w:rsidP="00561D65">
      <w:pPr>
        <w:shd w:val="clear" w:color="auto" w:fill="FFFFFF"/>
        <w:spacing w:after="0" w:line="240" w:lineRule="auto"/>
        <w:rPr>
          <w:rFonts w:ascii="Arial" w:eastAsia="Times New Roman" w:hAnsi="Arial" w:cs="Times New Roman"/>
          <w:color w:val="000000"/>
          <w:sz w:val="24"/>
          <w:szCs w:val="24"/>
        </w:rPr>
      </w:pPr>
    </w:p>
    <w:p w14:paraId="4FFF090D" w14:textId="76C33C44" w:rsidR="00561D65" w:rsidRDefault="00561D65" w:rsidP="00561D65">
      <w:pPr>
        <w:shd w:val="clear" w:color="auto" w:fill="FFFFFF"/>
        <w:spacing w:after="0" w:line="240" w:lineRule="auto"/>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The needs of immigrants and ethical issues pertaining to them may be particularly complex. They are influenced not only by cultural background but also by individual experiences and situations in home countries, experiences during the immigration process itself, acculturation experiences in the country of settlement, and other variables.</w:t>
      </w:r>
    </w:p>
    <w:p w14:paraId="3AEBEE72" w14:textId="77777777" w:rsidR="00FC5B6F" w:rsidRPr="00561D65" w:rsidRDefault="00FC5B6F" w:rsidP="00561D65">
      <w:pPr>
        <w:shd w:val="clear" w:color="auto" w:fill="FFFFFF"/>
        <w:spacing w:after="0" w:line="240" w:lineRule="auto"/>
        <w:rPr>
          <w:rFonts w:ascii="Arial" w:eastAsia="Times New Roman" w:hAnsi="Arial" w:cs="Times New Roman"/>
          <w:color w:val="000000"/>
          <w:sz w:val="24"/>
          <w:szCs w:val="24"/>
        </w:rPr>
      </w:pPr>
    </w:p>
    <w:p w14:paraId="060B1AEE" w14:textId="08275B11" w:rsidR="00561D65" w:rsidRDefault="00561D65" w:rsidP="00561D65">
      <w:pPr>
        <w:shd w:val="clear" w:color="auto" w:fill="FFFFFF"/>
        <w:spacing w:after="0" w:line="240" w:lineRule="auto"/>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For this Discussion, you analyze a case study of a young Cambodian immigrant and consider her needs through the lens of culturally sensitive treatment. Further, you consider ethical responsibilities you may have toward the client and her family, using the NOHS standards as a guide.</w:t>
      </w:r>
    </w:p>
    <w:p w14:paraId="68DD51DF" w14:textId="77777777" w:rsidR="00FC5B6F" w:rsidRPr="00561D65" w:rsidRDefault="00FC5B6F" w:rsidP="00561D65">
      <w:pPr>
        <w:shd w:val="clear" w:color="auto" w:fill="FFFFFF"/>
        <w:spacing w:after="0" w:line="240" w:lineRule="auto"/>
        <w:rPr>
          <w:rFonts w:ascii="Arial" w:eastAsia="Times New Roman" w:hAnsi="Arial" w:cs="Times New Roman"/>
          <w:color w:val="000000"/>
          <w:sz w:val="24"/>
          <w:szCs w:val="24"/>
        </w:rPr>
      </w:pPr>
    </w:p>
    <w:p w14:paraId="7314E2D1" w14:textId="77777777" w:rsidR="00561D65" w:rsidRPr="00561D65" w:rsidRDefault="00561D65" w:rsidP="00561D65">
      <w:pPr>
        <w:shd w:val="clear" w:color="auto" w:fill="FFFFFF"/>
        <w:spacing w:after="0" w:line="240" w:lineRule="auto"/>
        <w:rPr>
          <w:rFonts w:ascii="Arial" w:eastAsia="Times New Roman" w:hAnsi="Arial" w:cs="Times New Roman"/>
          <w:color w:val="000000"/>
          <w:sz w:val="24"/>
          <w:szCs w:val="24"/>
        </w:rPr>
      </w:pPr>
      <w:r w:rsidRPr="00561D65">
        <w:rPr>
          <w:rFonts w:ascii="Arial" w:eastAsia="Times New Roman" w:hAnsi="Arial" w:cs="Times New Roman"/>
          <w:b/>
          <w:bCs/>
          <w:color w:val="000000"/>
          <w:sz w:val="24"/>
          <w:szCs w:val="24"/>
        </w:rPr>
        <w:t>To Prepare:</w:t>
      </w:r>
    </w:p>
    <w:p w14:paraId="034E5B46" w14:textId="77777777" w:rsidR="00561D65" w:rsidRPr="00561D65" w:rsidRDefault="00561D65" w:rsidP="00561D65">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 xml:space="preserve">Review the resource entitled “Cambodian Culture” in this week’s Learning </w:t>
      </w:r>
      <w:proofErr w:type="gramStart"/>
      <w:r w:rsidRPr="00561D65">
        <w:rPr>
          <w:rFonts w:ascii="Arial" w:eastAsia="Times New Roman" w:hAnsi="Arial" w:cs="Times New Roman"/>
          <w:color w:val="000000"/>
          <w:sz w:val="24"/>
          <w:szCs w:val="24"/>
        </w:rPr>
        <w:t>Resources, and</w:t>
      </w:r>
      <w:proofErr w:type="gramEnd"/>
      <w:r w:rsidRPr="00561D65">
        <w:rPr>
          <w:rFonts w:ascii="Arial" w:eastAsia="Times New Roman" w:hAnsi="Arial" w:cs="Times New Roman"/>
          <w:color w:val="000000"/>
          <w:sz w:val="24"/>
          <w:szCs w:val="24"/>
        </w:rPr>
        <w:t xml:space="preserve"> consider the values that individuals from this area may hold. Think about how these values would influence how you approach working with someone from Cambodia.</w:t>
      </w:r>
    </w:p>
    <w:p w14:paraId="70103CE8" w14:textId="77777777" w:rsidR="00561D65" w:rsidRPr="00561D65" w:rsidRDefault="00561D65" w:rsidP="00561D65">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Consider the NOHS standards that would be applicable to working with immigrants.</w:t>
      </w:r>
    </w:p>
    <w:p w14:paraId="39FD7E21" w14:textId="0D9AC8C8" w:rsidR="00561D65" w:rsidRDefault="00561D65" w:rsidP="00561D65">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61D65">
        <w:rPr>
          <w:rFonts w:ascii="Arial" w:eastAsia="Times New Roman" w:hAnsi="Arial" w:cs="Times New Roman"/>
          <w:color w:val="000000"/>
          <w:sz w:val="24"/>
          <w:szCs w:val="24"/>
        </w:rPr>
        <w:t xml:space="preserve">Consider the first part of the case study of </w:t>
      </w:r>
      <w:proofErr w:type="spellStart"/>
      <w:r w:rsidRPr="00561D65">
        <w:rPr>
          <w:rFonts w:ascii="Arial" w:eastAsia="Times New Roman" w:hAnsi="Arial" w:cs="Times New Roman"/>
          <w:color w:val="000000"/>
          <w:sz w:val="24"/>
          <w:szCs w:val="24"/>
        </w:rPr>
        <w:t>Pareth</w:t>
      </w:r>
      <w:proofErr w:type="spellEnd"/>
      <w:r w:rsidRPr="00561D65">
        <w:rPr>
          <w:rFonts w:ascii="Arial" w:eastAsia="Times New Roman" w:hAnsi="Arial" w:cs="Times New Roman"/>
          <w:color w:val="000000"/>
          <w:sz w:val="24"/>
          <w:szCs w:val="24"/>
        </w:rPr>
        <w:t xml:space="preserve"> and her family within in the Weekly Resources.</w:t>
      </w:r>
    </w:p>
    <w:p w14:paraId="0615624C" w14:textId="77777777" w:rsidR="00FC5B6F" w:rsidRPr="00561D65" w:rsidRDefault="00FC5B6F" w:rsidP="00FC5B6F">
      <w:pPr>
        <w:shd w:val="clear" w:color="auto" w:fill="FFFFFF"/>
        <w:spacing w:after="0" w:line="240" w:lineRule="auto"/>
        <w:rPr>
          <w:rFonts w:ascii="Arial" w:eastAsia="Times New Roman" w:hAnsi="Arial" w:cs="Times New Roman"/>
          <w:color w:val="000000"/>
          <w:sz w:val="24"/>
          <w:szCs w:val="24"/>
        </w:rPr>
      </w:pPr>
    </w:p>
    <w:p w14:paraId="442C8B30" w14:textId="2D57320F" w:rsidR="00561D65" w:rsidRDefault="00FC5B6F" w:rsidP="00561D65">
      <w:pPr>
        <w:shd w:val="clear" w:color="auto" w:fill="FFFFFF"/>
        <w:spacing w:after="0" w:line="240" w:lineRule="auto"/>
        <w:rPr>
          <w:rFonts w:ascii="Arial" w:eastAsia="Times New Roman" w:hAnsi="Arial" w:cs="Times New Roman"/>
          <w:color w:val="000000"/>
          <w:sz w:val="24"/>
          <w:szCs w:val="24"/>
        </w:rPr>
      </w:pPr>
      <w:r>
        <w:rPr>
          <w:rFonts w:ascii="Arial" w:eastAsia="Times New Roman" w:hAnsi="Arial" w:cs="Times New Roman"/>
          <w:bCs/>
          <w:color w:val="000000"/>
          <w:sz w:val="24"/>
          <w:szCs w:val="24"/>
        </w:rPr>
        <w:t>Give</w:t>
      </w:r>
      <w:r w:rsidR="00561D65" w:rsidRPr="00561D65">
        <w:rPr>
          <w:rFonts w:ascii="Arial" w:eastAsia="Times New Roman" w:hAnsi="Arial" w:cs="Times New Roman"/>
          <w:color w:val="000000"/>
          <w:sz w:val="24"/>
          <w:szCs w:val="24"/>
        </w:rPr>
        <w:t> your response to the following questions as they relate to the scenario presented:</w:t>
      </w:r>
    </w:p>
    <w:p w14:paraId="05283E33" w14:textId="77777777" w:rsidR="00FC5B6F" w:rsidRPr="00561D65" w:rsidRDefault="00FC5B6F" w:rsidP="00561D65">
      <w:pPr>
        <w:shd w:val="clear" w:color="auto" w:fill="FFFFFF"/>
        <w:spacing w:after="0" w:line="240" w:lineRule="auto"/>
        <w:rPr>
          <w:rFonts w:ascii="Arial" w:eastAsia="Times New Roman" w:hAnsi="Arial" w:cs="Times New Roman"/>
          <w:color w:val="000000"/>
          <w:sz w:val="24"/>
          <w:szCs w:val="24"/>
        </w:rPr>
      </w:pPr>
    </w:p>
    <w:p w14:paraId="595A2474" w14:textId="77777777" w:rsidR="00FC5B6F" w:rsidRPr="00FC5B6F" w:rsidRDefault="00561D65" w:rsidP="00561D65">
      <w:pPr>
        <w:numPr>
          <w:ilvl w:val="0"/>
          <w:numId w:val="2"/>
        </w:numPr>
        <w:shd w:val="clear" w:color="auto" w:fill="FFFFFF"/>
        <w:spacing w:after="0" w:line="240" w:lineRule="auto"/>
        <w:ind w:left="0"/>
        <w:rPr>
          <w:rFonts w:ascii="Arial" w:eastAsia="Times New Roman" w:hAnsi="Arial" w:cs="Times New Roman"/>
          <w:b/>
          <w:color w:val="000000"/>
          <w:sz w:val="28"/>
          <w:szCs w:val="28"/>
        </w:rPr>
      </w:pPr>
      <w:r w:rsidRPr="00561D65">
        <w:rPr>
          <w:rFonts w:ascii="Arial" w:eastAsia="Times New Roman" w:hAnsi="Arial" w:cs="Times New Roman"/>
          <w:b/>
          <w:color w:val="000000"/>
          <w:sz w:val="28"/>
          <w:szCs w:val="28"/>
        </w:rPr>
        <w:t xml:space="preserve">What can you do to assist </w:t>
      </w:r>
      <w:proofErr w:type="spellStart"/>
      <w:r w:rsidRPr="00561D65">
        <w:rPr>
          <w:rFonts w:ascii="Arial" w:eastAsia="Times New Roman" w:hAnsi="Arial" w:cs="Times New Roman"/>
          <w:b/>
          <w:color w:val="000000"/>
          <w:sz w:val="28"/>
          <w:szCs w:val="28"/>
        </w:rPr>
        <w:t>Pareth</w:t>
      </w:r>
      <w:proofErr w:type="spellEnd"/>
      <w:r w:rsidRPr="00561D65">
        <w:rPr>
          <w:rFonts w:ascii="Arial" w:eastAsia="Times New Roman" w:hAnsi="Arial" w:cs="Times New Roman"/>
          <w:b/>
          <w:color w:val="000000"/>
          <w:sz w:val="28"/>
          <w:szCs w:val="28"/>
        </w:rPr>
        <w:t xml:space="preserve"> in her goals while respecting her culture and the needs of her family? </w:t>
      </w:r>
    </w:p>
    <w:p w14:paraId="048907FF" w14:textId="77777777" w:rsidR="00FC5B6F" w:rsidRPr="00FC5B6F" w:rsidRDefault="00FC5B6F" w:rsidP="00FC5B6F">
      <w:pPr>
        <w:shd w:val="clear" w:color="auto" w:fill="FFFFFF"/>
        <w:spacing w:after="0" w:line="240" w:lineRule="auto"/>
        <w:rPr>
          <w:rFonts w:ascii="Arial" w:eastAsia="Times New Roman" w:hAnsi="Arial" w:cs="Times New Roman"/>
          <w:b/>
          <w:color w:val="000000"/>
          <w:sz w:val="28"/>
          <w:szCs w:val="28"/>
        </w:rPr>
      </w:pPr>
    </w:p>
    <w:p w14:paraId="7BE492AA" w14:textId="725A316E" w:rsidR="00561D65" w:rsidRPr="00FC5B6F" w:rsidRDefault="00561D65" w:rsidP="00561D65">
      <w:pPr>
        <w:numPr>
          <w:ilvl w:val="0"/>
          <w:numId w:val="2"/>
        </w:numPr>
        <w:shd w:val="clear" w:color="auto" w:fill="FFFFFF"/>
        <w:spacing w:after="0" w:line="240" w:lineRule="auto"/>
        <w:ind w:left="0"/>
        <w:rPr>
          <w:rFonts w:ascii="Arial" w:eastAsia="Times New Roman" w:hAnsi="Arial" w:cs="Times New Roman"/>
          <w:b/>
          <w:color w:val="000000"/>
          <w:sz w:val="28"/>
          <w:szCs w:val="28"/>
        </w:rPr>
      </w:pPr>
      <w:r w:rsidRPr="00561D65">
        <w:rPr>
          <w:rFonts w:ascii="Arial" w:eastAsia="Times New Roman" w:hAnsi="Arial" w:cs="Times New Roman"/>
          <w:b/>
          <w:color w:val="000000"/>
          <w:sz w:val="28"/>
          <w:szCs w:val="28"/>
        </w:rPr>
        <w:t>What cultural aspects are most important to consider in this case, and why?</w:t>
      </w:r>
    </w:p>
    <w:p w14:paraId="09273A7B" w14:textId="77777777" w:rsidR="00FC5B6F" w:rsidRPr="00561D65" w:rsidRDefault="00FC5B6F" w:rsidP="00FC5B6F">
      <w:pPr>
        <w:shd w:val="clear" w:color="auto" w:fill="FFFFFF"/>
        <w:spacing w:after="0" w:line="240" w:lineRule="auto"/>
        <w:rPr>
          <w:rFonts w:ascii="Arial" w:eastAsia="Times New Roman" w:hAnsi="Arial" w:cs="Times New Roman"/>
          <w:b/>
          <w:color w:val="000000"/>
          <w:sz w:val="28"/>
          <w:szCs w:val="28"/>
        </w:rPr>
      </w:pPr>
    </w:p>
    <w:p w14:paraId="62917B91" w14:textId="77777777" w:rsidR="00FC5B6F" w:rsidRPr="00FC5B6F" w:rsidRDefault="00561D65" w:rsidP="00561D65">
      <w:pPr>
        <w:numPr>
          <w:ilvl w:val="0"/>
          <w:numId w:val="2"/>
        </w:numPr>
        <w:shd w:val="clear" w:color="auto" w:fill="FFFFFF"/>
        <w:spacing w:after="0" w:line="240" w:lineRule="auto"/>
        <w:ind w:left="0"/>
        <w:rPr>
          <w:rFonts w:ascii="Arial" w:eastAsia="Times New Roman" w:hAnsi="Arial" w:cs="Times New Roman"/>
          <w:b/>
          <w:color w:val="000000"/>
          <w:sz w:val="28"/>
          <w:szCs w:val="28"/>
        </w:rPr>
      </w:pPr>
      <w:r w:rsidRPr="00561D65">
        <w:rPr>
          <w:rFonts w:ascii="Arial" w:eastAsia="Times New Roman" w:hAnsi="Arial" w:cs="Times New Roman"/>
          <w:b/>
          <w:color w:val="000000"/>
          <w:sz w:val="28"/>
          <w:szCs w:val="28"/>
        </w:rPr>
        <w:t xml:space="preserve">What are your ethical responsibilities to the family and to </w:t>
      </w:r>
      <w:proofErr w:type="spellStart"/>
      <w:r w:rsidRPr="00561D65">
        <w:rPr>
          <w:rFonts w:ascii="Arial" w:eastAsia="Times New Roman" w:hAnsi="Arial" w:cs="Times New Roman"/>
          <w:b/>
          <w:color w:val="000000"/>
          <w:sz w:val="28"/>
          <w:szCs w:val="28"/>
        </w:rPr>
        <w:t>Pareth</w:t>
      </w:r>
      <w:proofErr w:type="spellEnd"/>
      <w:r w:rsidRPr="00561D65">
        <w:rPr>
          <w:rFonts w:ascii="Arial" w:eastAsia="Times New Roman" w:hAnsi="Arial" w:cs="Times New Roman"/>
          <w:b/>
          <w:color w:val="000000"/>
          <w:sz w:val="28"/>
          <w:szCs w:val="28"/>
        </w:rPr>
        <w:t xml:space="preserve">? </w:t>
      </w:r>
    </w:p>
    <w:p w14:paraId="023E5BDF" w14:textId="77777777" w:rsidR="00FC5B6F" w:rsidRPr="00FC5B6F" w:rsidRDefault="00FC5B6F" w:rsidP="00FC5B6F">
      <w:pPr>
        <w:pStyle w:val="ListParagraph"/>
        <w:rPr>
          <w:rFonts w:ascii="Arial" w:eastAsia="Times New Roman" w:hAnsi="Arial" w:cs="Times New Roman"/>
          <w:b/>
          <w:color w:val="000000"/>
          <w:sz w:val="28"/>
          <w:szCs w:val="28"/>
        </w:rPr>
      </w:pPr>
    </w:p>
    <w:p w14:paraId="0ADB88FC" w14:textId="0120CE28" w:rsidR="00561D65" w:rsidRPr="00561D65" w:rsidRDefault="00561D65" w:rsidP="00561D65">
      <w:pPr>
        <w:numPr>
          <w:ilvl w:val="0"/>
          <w:numId w:val="2"/>
        </w:numPr>
        <w:shd w:val="clear" w:color="auto" w:fill="FFFFFF"/>
        <w:spacing w:after="0" w:line="240" w:lineRule="auto"/>
        <w:ind w:left="0"/>
        <w:rPr>
          <w:rFonts w:ascii="Arial" w:eastAsia="Times New Roman" w:hAnsi="Arial" w:cs="Times New Roman"/>
          <w:b/>
          <w:color w:val="000000"/>
          <w:sz w:val="28"/>
          <w:szCs w:val="28"/>
        </w:rPr>
      </w:pPr>
      <w:r w:rsidRPr="00561D65">
        <w:rPr>
          <w:rFonts w:ascii="Arial" w:eastAsia="Times New Roman" w:hAnsi="Arial" w:cs="Times New Roman"/>
          <w:b/>
          <w:color w:val="000000"/>
          <w:sz w:val="28"/>
          <w:szCs w:val="28"/>
        </w:rPr>
        <w:t xml:space="preserve">Why are these ethical considerations necessary? Be </w:t>
      </w:r>
      <w:proofErr w:type="gramStart"/>
      <w:r w:rsidRPr="00561D65">
        <w:rPr>
          <w:rFonts w:ascii="Arial" w:eastAsia="Times New Roman" w:hAnsi="Arial" w:cs="Times New Roman"/>
          <w:b/>
          <w:color w:val="000000"/>
          <w:sz w:val="28"/>
          <w:szCs w:val="28"/>
        </w:rPr>
        <w:t>specific, and</w:t>
      </w:r>
      <w:proofErr w:type="gramEnd"/>
      <w:r w:rsidRPr="00561D65">
        <w:rPr>
          <w:rFonts w:ascii="Arial" w:eastAsia="Times New Roman" w:hAnsi="Arial" w:cs="Times New Roman"/>
          <w:b/>
          <w:color w:val="000000"/>
          <w:sz w:val="28"/>
          <w:szCs w:val="28"/>
        </w:rPr>
        <w:t xml:space="preserve"> support your answer with references to the NOHS standards.</w:t>
      </w:r>
    </w:p>
    <w:p w14:paraId="25688399" w14:textId="77777777" w:rsidR="00561D65" w:rsidRDefault="00561D65"/>
    <w:sectPr w:rsidR="00561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77254"/>
    <w:multiLevelType w:val="multilevel"/>
    <w:tmpl w:val="A752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925113"/>
    <w:multiLevelType w:val="multilevel"/>
    <w:tmpl w:val="06F6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65"/>
    <w:rsid w:val="00561D65"/>
    <w:rsid w:val="00FC5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A9CF8"/>
  <w15:chartTrackingRefBased/>
  <w15:docId w15:val="{A8E70433-969A-440F-8932-C1766B1F0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61D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561D6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D6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61D6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61D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1D65"/>
    <w:rPr>
      <w:b/>
      <w:bCs/>
    </w:rPr>
  </w:style>
  <w:style w:type="paragraph" w:styleId="ListParagraph">
    <w:name w:val="List Paragraph"/>
    <w:basedOn w:val="Normal"/>
    <w:uiPriority w:val="34"/>
    <w:qFormat/>
    <w:rsid w:val="00FC5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78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2018-09-12T11:51:00Z</dcterms:created>
  <dcterms:modified xsi:type="dcterms:W3CDTF">2018-09-12T12:21:00Z</dcterms:modified>
</cp:coreProperties>
</file>